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36D7">
        <w:rPr>
          <w:rStyle w:val="a4"/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5336D7">
        <w:rPr>
          <w:rStyle w:val="a4"/>
          <w:sz w:val="28"/>
          <w:szCs w:val="28"/>
        </w:rPr>
        <w:t> проверки соблюдения сроков хранения и своевременного и</w:t>
      </w:r>
      <w:r w:rsidR="00553713">
        <w:rPr>
          <w:rStyle w:val="a4"/>
          <w:sz w:val="28"/>
          <w:szCs w:val="28"/>
        </w:rPr>
        <w:t>спользования продуктов  от 09.09.2021</w:t>
      </w:r>
      <w:r w:rsidRPr="005336D7">
        <w:rPr>
          <w:rStyle w:val="a4"/>
          <w:sz w:val="28"/>
          <w:szCs w:val="28"/>
        </w:rPr>
        <w:t>года</w:t>
      </w:r>
    </w:p>
    <w:p w:rsidR="005336D7" w:rsidRPr="005336D7" w:rsidRDefault="00553713" w:rsidP="005537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ОШ села </w:t>
      </w:r>
      <w:proofErr w:type="spellStart"/>
      <w:r>
        <w:rPr>
          <w:rStyle w:val="a4"/>
          <w:sz w:val="28"/>
          <w:szCs w:val="28"/>
        </w:rPr>
        <w:t>Игилик</w:t>
      </w:r>
      <w:proofErr w:type="spellEnd"/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 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Комиссией по мониторингу за качеством питания, в составе председ</w:t>
      </w:r>
      <w:r>
        <w:rPr>
          <w:sz w:val="28"/>
          <w:szCs w:val="28"/>
        </w:rPr>
        <w:t>ателя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Егубаева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Г.К</w:t>
      </w:r>
      <w:r w:rsidRPr="005336D7">
        <w:rPr>
          <w:sz w:val="28"/>
          <w:szCs w:val="28"/>
        </w:rPr>
        <w:t>., зам.д</w:t>
      </w:r>
      <w:r>
        <w:rPr>
          <w:sz w:val="28"/>
          <w:szCs w:val="28"/>
        </w:rPr>
        <w:t xml:space="preserve">иректора по ВР – </w:t>
      </w:r>
      <w:r>
        <w:rPr>
          <w:sz w:val="28"/>
          <w:szCs w:val="28"/>
          <w:lang w:val="kk-KZ"/>
        </w:rPr>
        <w:t>Маймышева С.К</w:t>
      </w:r>
      <w:r w:rsidRPr="005336D7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педагог-психолог</w:t>
      </w:r>
      <w:r>
        <w:rPr>
          <w:sz w:val="28"/>
          <w:szCs w:val="28"/>
        </w:rPr>
        <w:t xml:space="preserve">- </w:t>
      </w:r>
      <w:r w:rsidR="00553713">
        <w:rPr>
          <w:sz w:val="28"/>
          <w:szCs w:val="28"/>
          <w:lang w:val="kk-KZ"/>
        </w:rPr>
        <w:t>Салимова Ж.К</w:t>
      </w:r>
      <w:r w:rsidRPr="005336D7">
        <w:rPr>
          <w:sz w:val="28"/>
          <w:szCs w:val="28"/>
        </w:rPr>
        <w:t>., медиц</w:t>
      </w:r>
      <w:r>
        <w:rPr>
          <w:sz w:val="28"/>
          <w:szCs w:val="28"/>
        </w:rPr>
        <w:t>инского работника</w:t>
      </w:r>
      <w:r>
        <w:rPr>
          <w:sz w:val="28"/>
          <w:szCs w:val="28"/>
          <w:lang w:val="kk-KZ"/>
        </w:rPr>
        <w:t>-Қалдарбек А.М</w:t>
      </w:r>
      <w:r w:rsidRPr="005336D7">
        <w:rPr>
          <w:sz w:val="28"/>
          <w:szCs w:val="28"/>
        </w:rPr>
        <w:t xml:space="preserve">., представителя </w:t>
      </w:r>
      <w:r>
        <w:rPr>
          <w:sz w:val="28"/>
          <w:szCs w:val="28"/>
        </w:rPr>
        <w:t xml:space="preserve">родительской общественности – </w:t>
      </w:r>
      <w:r>
        <w:rPr>
          <w:sz w:val="28"/>
          <w:szCs w:val="28"/>
          <w:lang w:val="kk-KZ"/>
        </w:rPr>
        <w:t xml:space="preserve">Қабылова Г.Б </w:t>
      </w:r>
      <w:r w:rsidRPr="005336D7">
        <w:rPr>
          <w:sz w:val="28"/>
          <w:szCs w:val="28"/>
        </w:rPr>
        <w:t>.проведена проверка соблюдения сроков хранения и своевременного использования продуктов на пищеблоке школы.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      Проверка соблюдения сроков хранения и  своевременного использования продуктов на пищеблоке школы показала, что сроки годности и условия хранения пищевых продуктов, соответствуют срокам годности, установленным производителем на упаковке. Имеется документы удостоверяющие качество и безопасность продукции. Температура хранения продуктов соответствует санитарным правилам. Хранение скоропортящихся пищевых продуктов осуществляется в холодильнике при температуре: в низкотемпературном (до -30гр</w:t>
      </w:r>
      <w:proofErr w:type="gramStart"/>
      <w:r w:rsidRPr="005336D7">
        <w:rPr>
          <w:sz w:val="28"/>
          <w:szCs w:val="28"/>
        </w:rPr>
        <w:t>.С</w:t>
      </w:r>
      <w:proofErr w:type="gramEnd"/>
      <w:r w:rsidRPr="005336D7">
        <w:rPr>
          <w:sz w:val="28"/>
          <w:szCs w:val="28"/>
        </w:rPr>
        <w:t>) и среднетемпературном (от +2 до +6гр.С)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      Сырые и готовые продукции хранятся раздельно. При хранении пищевой продукции обеспечивается соблюдение принципа «товарного соседства». Подогрев остывших ниже температуры раздачи готовых горячих блюд не осуществляется. Разлив напитков осуществляется непосредственно в бокалы.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Выводы:  требования санитарных правил в части соблюдения сроков хранения и своевременного использования продуктов соблюдается.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 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36D7">
        <w:rPr>
          <w:sz w:val="28"/>
          <w:szCs w:val="28"/>
        </w:rPr>
        <w:t> 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336D7">
        <w:rPr>
          <w:sz w:val="28"/>
          <w:szCs w:val="28"/>
        </w:rPr>
        <w:t xml:space="preserve">Председатель комиссии:                  </w:t>
      </w:r>
      <w:r>
        <w:rPr>
          <w:sz w:val="28"/>
          <w:szCs w:val="28"/>
          <w:lang w:val="kk-KZ"/>
        </w:rPr>
        <w:t>Егубаева Г.К.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336D7">
        <w:rPr>
          <w:sz w:val="28"/>
          <w:szCs w:val="28"/>
        </w:rPr>
        <w:t> Члены комиссии:         </w:t>
      </w:r>
      <w:r>
        <w:rPr>
          <w:sz w:val="28"/>
          <w:szCs w:val="28"/>
        </w:rPr>
        <w:t>                 </w:t>
      </w:r>
      <w:r>
        <w:rPr>
          <w:sz w:val="28"/>
          <w:szCs w:val="28"/>
          <w:lang w:val="kk-KZ"/>
        </w:rPr>
        <w:t>Маймышева С.К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336D7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</w:rPr>
        <w:t xml:space="preserve">                   </w:t>
      </w:r>
      <w:r>
        <w:rPr>
          <w:sz w:val="28"/>
          <w:szCs w:val="28"/>
          <w:lang w:val="kk-KZ"/>
        </w:rPr>
        <w:t>Біжекен Н.Ә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336D7">
        <w:rPr>
          <w:sz w:val="28"/>
          <w:szCs w:val="28"/>
          <w:lang w:val="kk-KZ"/>
        </w:rPr>
        <w:t xml:space="preserve">                                                           </w:t>
      </w:r>
      <w:r>
        <w:rPr>
          <w:sz w:val="28"/>
          <w:szCs w:val="28"/>
          <w:lang w:val="kk-KZ"/>
        </w:rPr>
        <w:t>Қалдарбек А.М.</w:t>
      </w:r>
    </w:p>
    <w:p w:rsidR="005336D7" w:rsidRPr="005336D7" w:rsidRDefault="005336D7" w:rsidP="00533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336D7">
        <w:rPr>
          <w:sz w:val="28"/>
          <w:szCs w:val="28"/>
          <w:lang w:val="kk-KZ"/>
        </w:rPr>
        <w:t xml:space="preserve">                                                            </w:t>
      </w:r>
      <w:r>
        <w:rPr>
          <w:sz w:val="28"/>
          <w:szCs w:val="28"/>
          <w:lang w:val="kk-KZ"/>
        </w:rPr>
        <w:t>Қабылова Г.Б</w:t>
      </w:r>
      <w:r w:rsidRPr="005336D7">
        <w:rPr>
          <w:sz w:val="28"/>
          <w:szCs w:val="28"/>
          <w:lang w:val="kk-KZ"/>
        </w:rPr>
        <w:t>.</w:t>
      </w:r>
    </w:p>
    <w:p w:rsidR="00C90FF6" w:rsidRPr="005336D7" w:rsidRDefault="00C90FF6" w:rsidP="005336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0FF6" w:rsidRPr="005336D7" w:rsidSect="00B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36D7"/>
    <w:rsid w:val="005336D7"/>
    <w:rsid w:val="00553713"/>
    <w:rsid w:val="00BD6369"/>
    <w:rsid w:val="00C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2021-11-23T17:18:00Z</dcterms:created>
  <dcterms:modified xsi:type="dcterms:W3CDTF">2021-11-23T17:18:00Z</dcterms:modified>
</cp:coreProperties>
</file>